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51"/>
        <w:jc w:val="center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1"/>
        <w:jc w:val="center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СПРАВКА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1"/>
        <w:jc w:val="center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</w:t>
      </w:r>
      <w:r>
        <w:rPr>
          <w:rFonts w:ascii="Times New Roman" w:hAnsi="Times New Roman" w:cs="Times New Roman"/>
          <w:sz w:val="26"/>
          <w:szCs w:val="26"/>
        </w:rPr>
        <w:t xml:space="preserve"> педагогических и научных</w:t>
      </w:r>
      <w:r>
        <w:rPr>
          <w:rFonts w:ascii="Times New Roman" w:hAnsi="Times New Roman" w:cs="Times New Roman"/>
          <w:sz w:val="26"/>
          <w:szCs w:val="26"/>
        </w:rPr>
        <w:t xml:space="preserve"> работниках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1"/>
        <w:jc w:val="center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бюджетного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образовательного учреждения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дополнительного образования «Детская школа искусств № 3» города Омска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1"/>
        <w:jc w:val="center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</w:t>
      </w:r>
      <w:r>
        <w:rPr>
          <w:rFonts w:ascii="Times New Roman" w:hAnsi="Times New Roman" w:cs="Times New Roman"/>
          <w:sz w:val="22"/>
          <w:szCs w:val="22"/>
        </w:rPr>
        <w:t xml:space="preserve">указывается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наименование лицензи</w:t>
      </w:r>
      <w:r>
        <w:rPr>
          <w:rFonts w:ascii="Times New Roman" w:hAnsi="Times New Roman" w:cs="Times New Roman"/>
          <w:sz w:val="22"/>
          <w:szCs w:val="22"/>
        </w:rPr>
        <w:t xml:space="preserve">ата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филиала лицензиата, </w:t>
      </w:r>
      <w:r>
        <w:rPr>
          <w:rFonts w:ascii="Times New Roman" w:hAnsi="Times New Roman" w:cs="Times New Roman"/>
          <w:sz w:val="22"/>
          <w:szCs w:val="22"/>
        </w:rPr>
        <w:t xml:space="preserve">ФИО индивидуального предпринимателя</w:t>
      </w:r>
      <w:r>
        <w:rPr>
          <w:rFonts w:ascii="Times New Roman" w:hAnsi="Times New Roman" w:cs="Times New Roman"/>
          <w:sz w:val="22"/>
          <w:szCs w:val="22"/>
        </w:rPr>
        <w:t xml:space="preserve">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1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tbl>
      <w:tblPr>
        <w:tblW w:w="15454" w:type="dxa"/>
        <w:tblInd w:w="-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394"/>
        <w:gridCol w:w="8"/>
        <w:gridCol w:w="1836"/>
        <w:gridCol w:w="7"/>
        <w:gridCol w:w="2410"/>
        <w:gridCol w:w="18"/>
        <w:gridCol w:w="2249"/>
        <w:gridCol w:w="851"/>
        <w:gridCol w:w="1134"/>
        <w:gridCol w:w="2696"/>
      </w:tblGrid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751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402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Вид образовательной программы, подвид дополнительного образования, специальность, профессия,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0"/>
              </w:rPr>
              <w:t xml:space="preserve"> предмета, дисциплины (модуля) в соответствии с учебным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планом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8"/>
            <w:tcW w:w="1120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Характеристика педагогических работников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0"/>
        </w:trPr>
        <w:tc>
          <w:tcPr>
            <w:tcW w:w="851" w:type="dxa"/>
            <w:vMerge w:val="continue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402" w:type="dxa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фамилия</w:t>
            </w:r>
            <w:r>
              <w:rPr>
                <w:rFonts w:ascii="Times New Roman" w:hAnsi="Times New Roman" w:cs="Times New Roman"/>
                <w:sz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имя</w:t>
            </w:r>
            <w:r>
              <w:rPr>
                <w:rFonts w:ascii="Times New Roman" w:hAnsi="Times New Roman" w:cs="Times New Roman"/>
                <w:sz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отчество</w:t>
            </w:r>
            <w:r>
              <w:rPr>
                <w:rFonts w:ascii="Times New Roman" w:hAnsi="Times New Roman" w:cs="Times New Roman"/>
                <w:sz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должность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по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штатному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расписанию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какое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образовательное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учреждение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окончил</w:t>
            </w:r>
            <w:r>
              <w:rPr>
                <w:rFonts w:ascii="Times New Roman" w:hAnsi="Times New Roman" w:cs="Times New Roman"/>
                <w:sz w:val="20"/>
              </w:rPr>
              <w:t xml:space="preserve">, год,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специальность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</w:t>
            </w:r>
            <w:r>
              <w:rPr>
                <w:rFonts w:ascii="Times New Roman" w:hAnsi="Times New Roman" w:cs="Times New Roman"/>
                <w:sz w:val="20"/>
              </w:rPr>
              <w:t xml:space="preserve">направление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подготовки</w:t>
            </w:r>
            <w:r>
              <w:rPr>
                <w:rFonts w:ascii="Times New Roman" w:hAnsi="Times New Roman" w:cs="Times New Roman"/>
                <w:sz w:val="20"/>
              </w:rPr>
              <w:t xml:space="preserve">), квалификация, разряд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по</w:t>
            </w:r>
            <w:r>
              <w:rPr>
                <w:rFonts w:ascii="Times New Roman" w:hAnsi="Times New Roman" w:cs="Times New Roman"/>
                <w:sz w:val="20"/>
              </w:rPr>
              <w:t xml:space="preserve"> документу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</w:t>
            </w:r>
            <w:r>
              <w:rPr>
                <w:rFonts w:ascii="Times New Roman" w:hAnsi="Times New Roman" w:cs="Times New Roman"/>
                <w:sz w:val="20"/>
              </w:rPr>
              <w:t xml:space="preserve"> образовании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tcW w:w="2267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ученая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степень</w:t>
            </w:r>
            <w:r>
              <w:rPr>
                <w:rFonts w:ascii="Times New Roman" w:hAnsi="Times New Roman" w:cs="Times New Roman"/>
                <w:sz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ученое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</w:t>
            </w:r>
            <w:r>
              <w:rPr>
                <w:rFonts w:ascii="Times New Roman" w:hAnsi="Times New Roman" w:cs="Times New Roman"/>
                <w:sz w:val="20"/>
              </w:rPr>
              <w:t xml:space="preserve">почетное</w:t>
            </w:r>
            <w:r>
              <w:rPr>
                <w:rFonts w:ascii="Times New Roman" w:hAnsi="Times New Roman" w:cs="Times New Roman"/>
                <w:sz w:val="20"/>
              </w:rPr>
              <w:t xml:space="preserve">)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звание</w:t>
            </w:r>
            <w:r>
              <w:rPr>
                <w:rFonts w:ascii="Times New Roman" w:hAnsi="Times New Roman" w:cs="Times New Roman"/>
                <w:sz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квалификационная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категория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стаж</w:t>
            </w:r>
            <w:r>
              <w:rPr>
                <w:rFonts w:ascii="Times New Roman" w:hAnsi="Times New Roman" w:cs="Times New Roman"/>
                <w:sz w:val="18"/>
              </w:rPr>
              <w:t xml:space="preserve"> педагогической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(</w:t>
            </w:r>
            <w:r>
              <w:rPr>
                <w:rFonts w:ascii="Times New Roman" w:hAnsi="Times New Roman" w:cs="Times New Roman"/>
                <w:sz w:val="18"/>
              </w:rPr>
              <w:t xml:space="preserve">научно</w:t>
            </w:r>
            <w:r>
              <w:rPr>
                <w:rFonts w:ascii="Times New Roman" w:hAnsi="Times New Roman" w:cs="Times New Roman"/>
                <w:sz w:val="18"/>
              </w:rPr>
              <w:t xml:space="preserve">-педагогической)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работы</w:t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W w:w="2696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сведения</w:t>
            </w:r>
            <w:r>
              <w:rPr>
                <w:rFonts w:ascii="Times New Roman" w:hAnsi="Times New Roman" w:cs="Times New Roman"/>
                <w:sz w:val="18"/>
              </w:rPr>
              <w:t xml:space="preserve"> о повышении квалификации</w:t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blPrEx/>
        <w:trPr>
          <w:trHeight w:val="1518"/>
        </w:trPr>
        <w:tc>
          <w:tcPr>
            <w:tcW w:w="851" w:type="dxa"/>
            <w:vMerge w:val="continue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402" w:type="dxa"/>
            <w:vMerge w:val="continue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3" w:type="dxa"/>
            <w:vMerge w:val="continue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vMerge w:val="continue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2267" w:type="dxa"/>
            <w:vMerge w:val="continue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в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т.ч</w:t>
            </w:r>
            <w:r>
              <w:rPr>
                <w:rFonts w:ascii="Times New Roman" w:hAnsi="Times New Roman" w:cs="Times New Roman"/>
                <w:sz w:val="18"/>
              </w:rPr>
              <w:t xml:space="preserve">. по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указанному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предмету</w:t>
            </w:r>
            <w:r>
              <w:rPr>
                <w:rFonts w:ascii="Times New Roman" w:hAnsi="Times New Roman" w:cs="Times New Roman"/>
                <w:sz w:val="18"/>
              </w:rPr>
              <w:t xml:space="preserve">,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дисциплине</w:t>
            </w:r>
            <w:r>
              <w:rPr>
                <w:rFonts w:ascii="Times New Roman" w:hAnsi="Times New Roman" w:cs="Times New Roman"/>
                <w:sz w:val="18"/>
              </w:rPr>
              <w:t xml:space="preserve">,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(</w:t>
            </w:r>
            <w:r>
              <w:rPr>
                <w:rFonts w:ascii="Times New Roman" w:hAnsi="Times New Roman" w:cs="Times New Roman"/>
                <w:sz w:val="18"/>
              </w:rPr>
              <w:t xml:space="preserve">модулю</w:t>
            </w:r>
            <w:r>
              <w:rPr>
                <w:rFonts w:ascii="Times New Roman" w:hAnsi="Times New Roman" w:cs="Times New Roman"/>
                <w:sz w:val="18"/>
              </w:rPr>
              <w:t xml:space="preserve">)</w:t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W w:w="2696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blPrEx/>
        <w:trPr>
          <w:trHeight w:val="309"/>
        </w:trPr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402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226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402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Предметы, дисциплины (модули)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&lt;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&gt;</w:t>
            </w:r>
            <w:r>
              <w:rPr>
                <w:rFonts w:ascii="Times New Roman" w:hAnsi="Times New Roman" w:cs="Times New Roman"/>
              </w:rPr>
              <w:t xml:space="preserve">:  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3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gridSpan w:val="2"/>
            <w:tcW w:w="2267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696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</w:t>
            </w:r>
            <w:r>
              <w:rPr>
                <w:rFonts w:ascii="Times New Roman" w:hAnsi="Times New Roman" w:cs="Times New Roman"/>
              </w:rPr>
              <w:t xml:space="preserve">Баян»: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 УП.02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«Баян»: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основы музыкального исполнительства;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Аксарина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Ольга Анатольевна,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Павлодарский государственный университет имени С. </w:t>
            </w:r>
            <w:r>
              <w:rPr>
                <w:rFonts w:ascii="Times New Roman" w:hAnsi="Times New Roman" w:cs="Times New Roman"/>
              </w:rPr>
              <w:t xml:space="preserve">Торайгырова</w:t>
            </w:r>
            <w:r>
              <w:rPr>
                <w:rFonts w:ascii="Times New Roman" w:hAnsi="Times New Roman" w:cs="Times New Roman"/>
              </w:rPr>
              <w:t xml:space="preserve">, 2013, музыкальное образование.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Хмельницкое музыкальное училище, народные инструменты (баян), 1994,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артист оркестра, ансамбля, преподаватель ДМШ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Высшая квалификационная категория,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15.08.2023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искусства игр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ы на инструменте (баян)», 2022</w:t>
            </w:r>
            <w:r>
              <w:rPr>
                <w:rFonts w:ascii="Times New Roman" w:hAnsi="Times New Roman" w:cs="Times New Roman"/>
                <w:highlight w:val="red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01.УП.01специальность и чтение с листа;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01.УП.02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Архангельская Людмила Эдуардовна,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1975, фортепиано, </w:t>
            </w:r>
            <w:r>
              <w:rPr>
                <w:rFonts w:ascii="Times New Roman" w:hAnsi="Times New Roman" w:cs="Times New Roman"/>
              </w:rPr>
              <w:t xml:space="preserve">преподаватель ДМШ, концертмейстер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27.10.2020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49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ФГБОУ ВО «</w:t>
            </w:r>
            <w:r>
              <w:rPr>
                <w:rFonts w:ascii="Times New Roman" w:hAnsi="Times New Roman" w:cs="Times New Roman"/>
              </w:rPr>
              <w:t xml:space="preserve">ОмГУ</w:t>
            </w:r>
            <w:r>
              <w:rPr>
                <w:rFonts w:ascii="Times New Roman" w:hAnsi="Times New Roman" w:cs="Times New Roman"/>
              </w:rPr>
              <w:t xml:space="preserve"> ИМ. Ф.М. Достоевского</w:t>
            </w:r>
            <w:r>
              <w:rPr>
                <w:rFonts w:ascii="Times New Roman" w:hAnsi="Times New Roman" w:cs="Times New Roman"/>
              </w:rPr>
              <w:t xml:space="preserve">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Совершенствование преподавания искусства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игры на инструменте (фортепиано)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»,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Июнь 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«Хореографическое творчество»: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«Хореографическое искусство»: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Балабанова Ирина Евгеньевна,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Петропавловский педагогический институт, 1984, учитель музыки и пения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Петропавловское музыкальное училище Министерства высшего и среднего </w:t>
            </w:r>
            <w:r>
              <w:rPr>
                <w:rFonts w:ascii="Times New Roman" w:hAnsi="Times New Roman" w:cs="Times New Roman"/>
              </w:rPr>
              <w:t xml:space="preserve">спецобразования</w:t>
            </w:r>
            <w:r>
              <w:rPr>
                <w:rFonts w:ascii="Times New Roman" w:hAnsi="Times New Roman" w:cs="Times New Roman"/>
              </w:rPr>
              <w:t xml:space="preserve"> КССР, 1980, дирижер хора, учитель музыки в школе, преподаватель сольфеджио в музыкальной школе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«Гитара»: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 специальность;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 УП.02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Беляков Константин Евгеньевич,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Тюменское училище искусств, 1987, народные инструменты, руководитель самодеятельного оркестра народных инструментов, преподаватель ДМШ по классу гитары.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Уральская государственная консерватория им. М.П. Мусоргского, 1991, гитара, концертный исполнитель, преподаватель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икационная категория, 24.10.2023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 «Инновационные процессы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музыкальном образовании», август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«Фортепиано»: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В.02.основы игры на музыкальном инструменте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раннее эстетическое развитие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Бесперстова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Лариса Александровна,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Барнаульское </w:t>
            </w:r>
            <w:r>
              <w:rPr>
                <w:rFonts w:ascii="Times New Roman" w:hAnsi="Times New Roman" w:cs="Times New Roman"/>
              </w:rPr>
              <w:t xml:space="preserve">музыкальное училище, 1980, теория музыки, преподаватель </w:t>
            </w:r>
            <w:r>
              <w:rPr>
                <w:rFonts w:ascii="Times New Roman" w:hAnsi="Times New Roman" w:cs="Times New Roman"/>
              </w:rPr>
              <w:t xml:space="preserve">муз.школы</w:t>
            </w:r>
            <w:r>
              <w:rPr>
                <w:rFonts w:ascii="Times New Roman" w:hAnsi="Times New Roman" w:cs="Times New Roman"/>
              </w:rPr>
              <w:t xml:space="preserve"> по сольфеджио, музыкальной литературе и общему фортепиано.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АГИК, 1988, культурно-просветительная работа, </w:t>
            </w:r>
            <w:r>
              <w:rPr>
                <w:rFonts w:ascii="Times New Roman" w:hAnsi="Times New Roman" w:cs="Times New Roman"/>
              </w:rPr>
              <w:t xml:space="preserve">культпросветработник</w:t>
            </w:r>
            <w:r>
              <w:rPr>
                <w:rFonts w:ascii="Times New Roman" w:hAnsi="Times New Roman" w:cs="Times New Roman"/>
              </w:rPr>
              <w:t xml:space="preserve"> высшей квалификации, руководитель самодеятельного хорового коллектива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27.04.2021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«Основные тенденции современной музыкально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й педагогики»,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01.УП.03 фортепиано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Бессонова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Елена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Николаевна,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1975, фортепиано, преподаватель ДМШ, концертмейстер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Соответствие занимаемой должности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искусства игры на 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нструменте (фортепиано)»,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01.УП.01специальность и чтение с листа;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01.УП.02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основы музыкального исполнительства;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Болдырева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Ирина Аркадьевна,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1976, фортепиано, преподаватель ДМШ, концертмейстер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занимаемой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должности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искусства игры 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инструменте (фортепиано)»,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«Хореографическое </w:t>
            </w:r>
            <w:r>
              <w:rPr>
                <w:rFonts w:ascii="Times New Roman" w:hAnsi="Times New Roman" w:cs="Times New Roman"/>
              </w:rPr>
              <w:t xml:space="preserve">творчество»: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 ритмика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01.УП.03  гимнастика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01.УП.04 классический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01.УП.06  подготовка</w:t>
            </w:r>
            <w:r>
              <w:rPr>
                <w:rFonts w:ascii="Times New Roman" w:hAnsi="Times New Roman" w:cs="Times New Roman"/>
              </w:rPr>
              <w:t xml:space="preserve"> концертных номеров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 «Хореографическое искусство»: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гимнастика;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подготовка концертных номеров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Гапоненко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Татьяна Вячеславовна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Федеральное </w:t>
            </w:r>
            <w:r>
              <w:rPr>
                <w:rFonts w:ascii="Times New Roman" w:hAnsi="Times New Roman" w:cs="Times New Roman"/>
              </w:rPr>
              <w:t xml:space="preserve">государственное бюджетное образовательное учреждение высшего образования государственный университет им. Ф.М. Достоевского, 2020, бакалавр, хореографическое творчество; </w:t>
              <w:br/>
            </w:r>
            <w:r>
              <w:rPr>
                <w:rFonts w:ascii="Times New Roman" w:hAnsi="Times New Roman" w:cs="Times New Roman"/>
              </w:rPr>
              <w:t xml:space="preserve">Федеральное </w:t>
            </w:r>
            <w:r>
              <w:rPr>
                <w:rFonts w:ascii="Times New Roman" w:hAnsi="Times New Roman" w:cs="Times New Roman"/>
              </w:rPr>
              <w:t xml:space="preserve">государственное бюджетное образовательное учреждение высшего образования ОМПГУ, 2024, магистр, педагогическое образование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29.10.2024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государственный университет им. Ф.М. Достоевского» тема: «Методика преподавания хореографических дисциплин и основы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композиции в хореографии»,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«Ксилофон»: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Грищенко Мария Васильевна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2017, инструментальное исполнительство (духовые и ударные инструменты – ударные), артист, преподаватель</w:t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01.УП.01специальность и чтение с листа;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01.УП.02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«Фортепиано: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основы музыкального исполнительства;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Гупалова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Светлана Анатольевна,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1986, фортепиано, концертмейстер и преподаватель.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АГИК, 1996, музыкальное образование, музыкальное образование, преподаватель пения и музыки, преподаватель </w:t>
            </w:r>
            <w:r>
              <w:rPr>
                <w:rFonts w:ascii="Times New Roman" w:hAnsi="Times New Roman" w:cs="Times New Roman"/>
              </w:rPr>
              <w:t xml:space="preserve">фортепиано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26.04.2022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Основные тенденции современной музыкальной педагогики»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02.УП.01 беседы об искусстве;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 «Основы изобразительного искусства»: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рисунок;</w:t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Долгих Екатерина Юрьевна,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 АОУ ВПО «Российский государственный профессионально-педагогический университет, 2013, педагог профессионального обучения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«Гитара»: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 специальность;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 УП.02 ансамбль;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«Гитара»: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основы музыкального исполнительства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Дымченко Анатолий Владимирович,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АГИК, 1989, культурно-просветительная работа, клубный работник высшей квалификации, организатор – методист клубной работы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зани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маемой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должности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искусства игры на инст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рументе (гитара)»,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«Скрипка»: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Жолудева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Мелитина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Антоновна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1975, скрипка, преподаватель ДМШ, артист оркестра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икационная категория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26.06.2023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 «Инновационные процессы в музыка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льном образовании»,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 «Основы изобразительного искусства»: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беседы об искусстве;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работа в материале</w:t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Заремба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Лидия Александровна,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Омский государственный педагогический институт им. Горького, 1992, изобразительное искусство, черчение и труд, учитель ИЗО, черчения, труда и звание учителя средней школы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икационная категория, 25.10.2022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ЧОУ ДПО "ЦО "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Каритас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": «Академический рисунок. Инновационные 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ехнологии в масляной живописи»,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«Хореографическое творчество»: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 ритмика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01.УП.03  гимнастика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01.УП.04 классический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01.УП.06  подготовка</w:t>
            </w:r>
            <w:r>
              <w:rPr>
                <w:rFonts w:ascii="Times New Roman" w:hAnsi="Times New Roman" w:cs="Times New Roman"/>
              </w:rPr>
              <w:t xml:space="preserve"> концертных номеров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 «Основы ритмики и танца»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Калашникова Елена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Ивановна,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Орловский филиал Московского ордена Трудового Красного Знамени государственный институт культуры, 1986, культурно-просветительная работа, </w:t>
            </w:r>
            <w:r>
              <w:rPr>
                <w:rFonts w:ascii="Times New Roman" w:hAnsi="Times New Roman" w:cs="Times New Roman"/>
              </w:rPr>
              <w:t xml:space="preserve">кульпросветработник</w:t>
            </w:r>
            <w:r>
              <w:rPr>
                <w:rFonts w:ascii="Times New Roman" w:hAnsi="Times New Roman" w:cs="Times New Roman"/>
              </w:rPr>
              <w:t xml:space="preserve"> хореографического коллектива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НОЧУ «Институт профессиональной переподготовки и дополнительного образования»: Методические и психолого-педагогические основы обучения хореографии: теория и практика», 2021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845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концертмейстер на народных инструментах;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хоровой класс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Киндра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Марина Владимировна, преподаватель,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1988, фортепиано, преподаватель, концертмейстер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АГИК, 1997, преподаватель фортепиано, преподаватель музыки и пения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ФГБОУ ВО «</w:t>
            </w:r>
            <w:r>
              <w:rPr>
                <w:rFonts w:ascii="Times New Roman" w:hAnsi="Times New Roman" w:cs="Times New Roman"/>
              </w:rPr>
              <w:t xml:space="preserve">ОмГУ</w:t>
            </w:r>
            <w:r>
              <w:rPr>
                <w:rFonts w:ascii="Times New Roman" w:hAnsi="Times New Roman" w:cs="Times New Roman"/>
              </w:rPr>
              <w:t xml:space="preserve"> ИМ. Ф.М. </w:t>
            </w:r>
            <w:r>
              <w:rPr>
                <w:rFonts w:ascii="Times New Roman" w:hAnsi="Times New Roman" w:cs="Times New Roman"/>
              </w:rPr>
              <w:t xml:space="preserve">Достоевского </w:t>
            </w:r>
            <w:r>
              <w:rPr>
                <w:rFonts w:ascii="Times New Roman" w:hAnsi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Совершенствование преподавания искусства игры на инструменте (фортепиано)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01.УП.03 фортепиано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Кислицына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Ирина Николаевна,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Дальневосточный педагогический институт искусств,1989, фортепиано, артистка камерного ансамбля, концертмейстер, преподаватель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ФГБОУ ВО «</w:t>
            </w:r>
            <w:r>
              <w:rPr>
                <w:rFonts w:ascii="Times New Roman" w:hAnsi="Times New Roman" w:cs="Times New Roman"/>
              </w:rPr>
              <w:t xml:space="preserve">ОмГУ</w:t>
            </w:r>
            <w:r>
              <w:rPr>
                <w:rFonts w:ascii="Times New Roman" w:hAnsi="Times New Roman" w:cs="Times New Roman"/>
              </w:rPr>
              <w:t xml:space="preserve"> ИМ. Ф.М. </w:t>
            </w:r>
            <w:r>
              <w:rPr>
                <w:rFonts w:ascii="Times New Roman" w:hAnsi="Times New Roman" w:cs="Times New Roman"/>
              </w:rPr>
              <w:t xml:space="preserve">Достоевского </w:t>
            </w:r>
            <w:r>
              <w:rPr>
                <w:rFonts w:ascii="Times New Roman" w:hAnsi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Совершенствование преподавания искусства игры на инструменте (фортепиано)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»,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«Хореографическое творчество»: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«Хореографическое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искусство»: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Козлова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Ольга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Юрьевна,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Усть-Каменогорское</w:t>
            </w:r>
            <w:r>
              <w:rPr>
                <w:rFonts w:ascii="Times New Roman" w:hAnsi="Times New Roman" w:cs="Times New Roman"/>
              </w:rPr>
              <w:t xml:space="preserve"> музыкальное училище </w:t>
            </w:r>
            <w:r>
              <w:rPr>
                <w:rFonts w:ascii="Times New Roman" w:hAnsi="Times New Roman" w:cs="Times New Roman"/>
              </w:rPr>
              <w:t xml:space="preserve">Каз.ССР</w:t>
            </w:r>
            <w:r>
              <w:rPr>
                <w:rFonts w:ascii="Times New Roman" w:hAnsi="Times New Roman" w:cs="Times New Roman"/>
              </w:rPr>
              <w:t xml:space="preserve">, 1981, фортепиано, </w:t>
            </w:r>
            <w:r>
              <w:rPr>
                <w:rFonts w:ascii="Times New Roman" w:hAnsi="Times New Roman" w:cs="Times New Roman"/>
              </w:rPr>
              <w:t xml:space="preserve">преподаватель ДМШ, концертмейстер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квалификационная категория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29.12.2020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«Профессиональная деятельность концертмейстера на уроках хореографии: исполнительски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 и методические аспекты,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1973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«Флейта»: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Колмогорова Марьяна Николаевна,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 БОУ ВПО «Омский государственный университет им. Ф.М. Достоевского», 2014, музыкальное искусство, бакалавр музыкального искусства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25.02.2020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искусства игры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 инструменте (флейта)», 2022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«Вокальное исполнительство»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Криницына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Ирина Анатольевна,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образовательное учреждение высшего профессионального образования «Омский государственный университет им. Ф.М. Достоевского», 2008, художественный руководитель вокально – хорового коллектива, народное художественное творчество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24.12.2019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 тема: «Инновационные процессы в музыкальном образовании на основе 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истанционных технологий», 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02.УП.01 беседы об искусстве;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 «Основы изобразительного искусства»: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- живопись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Кропачева Людмила Александровна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 БОУ высшего образования «Омский государственный педагогический университет», 2019, </w:t>
            </w:r>
            <w:r>
              <w:rPr>
                <w:rFonts w:ascii="Times New Roman" w:hAnsi="Times New Roman" w:cs="Times New Roman"/>
              </w:rPr>
              <w:t xml:space="preserve">педагогическое образование, бакалавр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23.04.2024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ФГ БОУ высшего образования «Омский государственный педагогический университет», тема: </w:t>
            </w:r>
            <w:r>
              <w:rPr>
                <w:rFonts w:ascii="Times New Roman" w:hAnsi="Times New Roman" w:cs="Times New Roman"/>
              </w:rPr>
              <w:t xml:space="preserve">«Инновационные процессы в художественном образовании на основе д</w:t>
            </w:r>
            <w:r>
              <w:rPr>
                <w:rFonts w:ascii="Times New Roman" w:hAnsi="Times New Roman" w:cs="Times New Roman"/>
              </w:rPr>
              <w:t xml:space="preserve">истанционных технологий», 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Кусакина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Алиса Викторовна,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Омский государственный педагогический институт им. Горького, 1978, рисование, черчение и труд, учитель рисования, черчения и труда, звание учителя средней школы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23.04.2024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«Хореографическое творчество»: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В.02.основы игры на музыкальном инструменте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Лапина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Ирина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Алексеевна,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1970, хоровое </w:t>
            </w:r>
            <w:r>
              <w:rPr>
                <w:rFonts w:ascii="Times New Roman" w:hAnsi="Times New Roman" w:cs="Times New Roman"/>
              </w:rPr>
              <w:t xml:space="preserve">дирижирование</w:t>
            </w:r>
            <w:r>
              <w:rPr>
                <w:rFonts w:ascii="Times New Roman" w:hAnsi="Times New Roman" w:cs="Times New Roman"/>
              </w:rPr>
              <w:t xml:space="preserve">, дирижер хора, учитель пения в общеобразовательной школе.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Восточно-Сибирский</w:t>
            </w:r>
            <w:r>
              <w:rPr>
                <w:rFonts w:ascii="Times New Roman" w:hAnsi="Times New Roman" w:cs="Times New Roman"/>
              </w:rPr>
              <w:t xml:space="preserve"> государственный институт культуры, 1976, клубный работник, руководитель хорового коллектива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28.01.2020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«Основные тенденции совре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менной музыкальной педагогики»,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«Виолончель»: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Липилина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Нина Валентиновна,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Ивановское музыкальное училище, 1968, струнные </w:t>
            </w:r>
            <w:r>
              <w:rPr>
                <w:rFonts w:ascii="Times New Roman" w:hAnsi="Times New Roman" w:cs="Times New Roman"/>
              </w:rPr>
              <w:t xml:space="preserve">инструменты, преподаватель ДМШ, артист оркестра.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Омский государственный педагогический институт им. Горького, 1988,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</w:rPr>
              <w:t xml:space="preserve"> русский язык и литература, учитель русского языка и литературы, учитель средней школы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гория, 29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.10.2020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«Основные тенденции совре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менной музыкальной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педагогики»,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«Фортепиано», «Духовые и ударные инструменты», «Струнные инструменты», «Народные инструменты»: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 сольфеджио;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01.УП.02 слушание музыки;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01.УП.03 музыкальная литература;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01.УП.04 хор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«Фортеп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иано»,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«Народные инструменты»: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хор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Литвинова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Ольга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Григорьевна,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1990, хоровое </w:t>
            </w:r>
            <w:r>
              <w:rPr>
                <w:rFonts w:ascii="Times New Roman" w:hAnsi="Times New Roman" w:cs="Times New Roman"/>
              </w:rPr>
              <w:t xml:space="preserve">дирижирование</w:t>
            </w:r>
            <w:r>
              <w:rPr>
                <w:rFonts w:ascii="Times New Roman" w:hAnsi="Times New Roman" w:cs="Times New Roman"/>
              </w:rPr>
              <w:t xml:space="preserve">, дирижер хора, учитель музыки, преподаватель сольфеджио.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АГИК, 1996, </w:t>
            </w:r>
            <w:r>
              <w:rPr>
                <w:rFonts w:ascii="Times New Roman" w:hAnsi="Times New Roman" w:cs="Times New Roman"/>
              </w:rPr>
              <w:t xml:space="preserve">дирижирование</w:t>
            </w:r>
            <w:r>
              <w:rPr>
                <w:rFonts w:ascii="Times New Roman" w:hAnsi="Times New Roman" w:cs="Times New Roman"/>
              </w:rPr>
              <w:t xml:space="preserve">, дирижер хора, руководитель народного хора, фольклорного ансамбля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29.10.2019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музыкально-теорет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ических дисциплин в ДШИ»,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«Хореографическое творчество»: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В.02. основы игры на музыкальном инструменте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Мазанкова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Зинаида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Ивановна,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Петропавловское музыкальное училище,1970, фортепиано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занимаемой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должности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искусства игры на 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нструменте (фортепиано)»,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- 01.УП.03 фортепиано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Мырксина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Светл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ана Анатольевна,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Ташкентское государственное музыкальное училище им. </w:t>
            </w:r>
            <w:r>
              <w:rPr>
                <w:rFonts w:ascii="Times New Roman" w:hAnsi="Times New Roman" w:cs="Times New Roman"/>
              </w:rPr>
              <w:t xml:space="preserve">Хамзы</w:t>
            </w:r>
            <w:r>
              <w:rPr>
                <w:rFonts w:ascii="Times New Roman" w:hAnsi="Times New Roman" w:cs="Times New Roman"/>
              </w:rPr>
              <w:t xml:space="preserve">, 1990, фортепиано, преподаватель, концертмейстер.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ФГБОУ ВПО Омский государственный университет им. Ф.М. Достоевского, 2008,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Социальная работа, специалист по социальной работе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24.12.2019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искусства игры на 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нструменте (фортепиано)»,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</w:t>
            </w:r>
            <w:r>
              <w:rPr>
                <w:rFonts w:ascii="Times New Roman" w:hAnsi="Times New Roman" w:cs="Times New Roman"/>
              </w:rPr>
              <w:t xml:space="preserve">Балалайка»: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Нарежняя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Наталья Анатольевна,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Барнаульское музыкальное училище, 1989, народные инструменты (балалайка), артист, руководитель самодеятельного оркестра, преподаватель.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АГИК, 1995, инструментальное исполнительство, народные инструменты (балалайка)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27.10.2020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ФГБОУ ВО «</w:t>
            </w:r>
            <w:r>
              <w:rPr>
                <w:rFonts w:ascii="Times New Roman" w:hAnsi="Times New Roman" w:cs="Times New Roman"/>
              </w:rPr>
              <w:t xml:space="preserve">ОмГУ</w:t>
            </w:r>
            <w:r>
              <w:rPr>
                <w:rFonts w:ascii="Times New Roman" w:hAnsi="Times New Roman" w:cs="Times New Roman"/>
              </w:rPr>
              <w:t xml:space="preserve"> ИМ. Ф.М. Достоевского»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Совершенствование преподавания искусства игры на инструменте (балалайка)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583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02.УП.01 беседы об искусстве;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02.УП.02 история ИЗО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Николаев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Игорь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Анатольевич,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Государственный институт искусств и культуры г. Тюмень, 1997, декоративно-прикладное искусство, художник ДПИ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икационная категория, 31.10.2022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АНО ДПО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ИОЦПКиП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«Мой университет»: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«Технол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огия интерактивного обучения»,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«Фортепиано», «Духовые и ударные инструменты», «Струнные инструменты», «Народные инструменты»: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 сольфеджио;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01.УП.02 слушание музыки;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01.УП.03 музыкальная литература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Овсянникова Ирина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Витальевна,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1983, теория музыки, преподаватель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26.07.2022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 тема: «Инновационные процессы в музыкальном образовании на основе 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истанционных технологий», 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«Гитара»: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 «Гитара»: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основы музыкального исполнительства;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-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Парфенюк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Олег Александрович,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областное культурно-просветительное училище, 1986, культурно-просветительная работа, </w:t>
            </w:r>
            <w:r>
              <w:rPr>
                <w:rFonts w:ascii="Times New Roman" w:hAnsi="Times New Roman" w:cs="Times New Roman"/>
              </w:rPr>
              <w:t xml:space="preserve">культпросветработник</w:t>
            </w:r>
            <w:r>
              <w:rPr>
                <w:rFonts w:ascii="Times New Roman" w:hAnsi="Times New Roman" w:cs="Times New Roman"/>
              </w:rPr>
              <w:t xml:space="preserve">, руководитель самодеятельного оркестра народных инструментов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29.06.2021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«Основные тенденции совре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менной музыкальной педагогики»,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</w:t>
            </w:r>
            <w:r>
              <w:rPr>
                <w:rFonts w:ascii="Times New Roman" w:hAnsi="Times New Roman" w:cs="Times New Roman"/>
              </w:rPr>
              <w:t xml:space="preserve">Аккордеон»: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В.02 УП 02. оркестровый класс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Петроченко Анастасия Юрьевна,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 БОУ ВПО «Новосибирская государственная консерватория (академия) им. М.И. Глинки, 2014, концертный исполнитель, артист оркестра, артист ансамбля, преподаватель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2,2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725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ДОП «Гитара»: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основы музыкального исполнительства;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Подшивалова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Елена Александровна,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Первая квалификационная категория, 15.08.2023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ФГБОУ ВО «</w:t>
            </w:r>
            <w:r>
              <w:rPr>
                <w:rFonts w:ascii="Times New Roman" w:hAnsi="Times New Roman" w:cs="Times New Roman"/>
              </w:rPr>
              <w:t xml:space="preserve">ОмГУ</w:t>
            </w:r>
            <w:r>
              <w:rPr>
                <w:rFonts w:ascii="Times New Roman" w:hAnsi="Times New Roman" w:cs="Times New Roman"/>
              </w:rPr>
              <w:t xml:space="preserve"> ИМ. Ф.М. </w:t>
            </w:r>
            <w:r>
              <w:rPr>
                <w:rFonts w:ascii="Times New Roman" w:hAnsi="Times New Roman" w:cs="Times New Roman"/>
              </w:rPr>
              <w:t xml:space="preserve">Достоевского </w:t>
            </w:r>
            <w:r>
              <w:rPr>
                <w:rFonts w:ascii="Times New Roman" w:hAnsi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Совершенствование преподавания искусства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игры на инструменте (домра, гитара)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«Хореографическое творчество»: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 ритмика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01.УП.03  гимнастика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01.УП.04 классический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01.УП.05 народно-сценический танец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01.УП.06  подготовка</w:t>
            </w:r>
            <w:r>
              <w:rPr>
                <w:rFonts w:ascii="Times New Roman" w:hAnsi="Times New Roman" w:cs="Times New Roman"/>
              </w:rPr>
              <w:t xml:space="preserve"> концертных номеров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Полякова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Ирина Александровна,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Орловский филиал Московского ордена Трудового Красного Знамени государственный институт культуры, </w:t>
            </w:r>
            <w:r>
              <w:rPr>
                <w:rFonts w:ascii="Times New Roman" w:hAnsi="Times New Roman" w:cs="Times New Roman"/>
              </w:rPr>
              <w:t xml:space="preserve">1986,  культурно</w:t>
            </w:r>
            <w:r>
              <w:rPr>
                <w:rFonts w:ascii="Times New Roman" w:hAnsi="Times New Roman" w:cs="Times New Roman"/>
              </w:rPr>
              <w:t xml:space="preserve">-просветительная работа, </w:t>
            </w:r>
            <w:r>
              <w:rPr>
                <w:rFonts w:ascii="Times New Roman" w:hAnsi="Times New Roman" w:cs="Times New Roman"/>
              </w:rPr>
              <w:t xml:space="preserve">кульпросветработник</w:t>
            </w:r>
            <w:r>
              <w:rPr>
                <w:rFonts w:ascii="Times New Roman" w:hAnsi="Times New Roman" w:cs="Times New Roman"/>
              </w:rPr>
              <w:t xml:space="preserve"> хореографического коллектива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24.10.2023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«Методика преподавания хореографических дисциплин и основы 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омпозиции в хореографии»,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01.УП.03 фортепиано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Поспелова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Ирина Викторовна,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1985, пение, артист хора, ансамбля.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АГИК, 1991, культурно просветительная работа, культпросвет работник, руководитель самодеятельного академического хора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Соответствие занимаемой должности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30.10.2020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ФГБОУ ВО «</w:t>
            </w:r>
            <w:r>
              <w:rPr>
                <w:rFonts w:ascii="Times New Roman" w:hAnsi="Times New Roman" w:cs="Times New Roman"/>
              </w:rPr>
              <w:t xml:space="preserve">ОмГУ</w:t>
            </w:r>
            <w:r>
              <w:rPr>
                <w:rFonts w:ascii="Times New Roman" w:hAnsi="Times New Roman" w:cs="Times New Roman"/>
              </w:rPr>
              <w:t xml:space="preserve"> ИМ. Ф.М. </w:t>
            </w:r>
            <w:r>
              <w:rPr>
                <w:rFonts w:ascii="Times New Roman" w:hAnsi="Times New Roman" w:cs="Times New Roman"/>
              </w:rPr>
              <w:t xml:space="preserve">Достоевского </w:t>
            </w:r>
            <w:r>
              <w:rPr>
                <w:rFonts w:ascii="Times New Roman" w:hAnsi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Совершенствование преподавания искусства игры на инструменте (фортепиано)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 «Основы изобразительного искусства»: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работа в материале</w:t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Сахно Евгения Игоревна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 БОУ ВПО «Омский государственный педагогический университет», 2014, учитель изобразительного искусства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01.УП.01специальность и чтение с листа;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01.УП.02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основы музыкального исполнительства;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Скоблова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Марина Викторовна,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1980, теория музыки, преподаватель ДМШ по сольфеджио, музыкальной литературе, общему фортепиано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26.05.2020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искусства игры на инструменте (фортепиано)»,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</w:t>
            </w:r>
            <w:r>
              <w:rPr>
                <w:rFonts w:ascii="Times New Roman" w:hAnsi="Times New Roman" w:cs="Times New Roman"/>
              </w:rPr>
              <w:t xml:space="preserve">Домра»: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Соколова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Эмма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Михайловна,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Восточно-Сибирский</w:t>
            </w:r>
            <w:r>
              <w:rPr>
                <w:rFonts w:ascii="Times New Roman" w:hAnsi="Times New Roman" w:cs="Times New Roman"/>
              </w:rPr>
              <w:t xml:space="preserve"> государственный институт культуры, 1973, культурно просветительная работа, клубный работник высшей квалификации, руководитель самодеятельного оркестра народных инструментов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24.10.2023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«Совершенствование преподавания искусства игры на инструменте (домра)»,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01.УП.01специальность и чтение с листа;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01.УП.02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Сутер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Елена Карловна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Актюбинский государственный педагогический университет, 2010, музыкальное образование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Актюбинское музыкальное училище им. А.К. </w:t>
            </w:r>
            <w:r>
              <w:rPr>
                <w:rFonts w:ascii="Times New Roman" w:hAnsi="Times New Roman" w:cs="Times New Roman"/>
              </w:rPr>
              <w:t xml:space="preserve">Жубанова</w:t>
            </w:r>
            <w:r>
              <w:rPr>
                <w:rFonts w:ascii="Times New Roman" w:hAnsi="Times New Roman" w:cs="Times New Roman"/>
              </w:rPr>
              <w:t xml:space="preserve">, 1990, фортепиано, преподаватель, концертмейстер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Первая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13.08.2024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ФГБОУ ВО «</w:t>
            </w:r>
            <w:r>
              <w:rPr>
                <w:rFonts w:ascii="Times New Roman" w:hAnsi="Times New Roman" w:cs="Times New Roman"/>
              </w:rPr>
              <w:t xml:space="preserve">ОмГУ</w:t>
            </w:r>
            <w:r>
              <w:rPr>
                <w:rFonts w:ascii="Times New Roman" w:hAnsi="Times New Roman" w:cs="Times New Roman"/>
              </w:rPr>
              <w:t xml:space="preserve"> ИМ. Ф.М. </w:t>
            </w:r>
            <w:r>
              <w:rPr>
                <w:rFonts w:ascii="Times New Roman" w:hAnsi="Times New Roman" w:cs="Times New Roman"/>
              </w:rPr>
              <w:t xml:space="preserve">Достоевского </w:t>
            </w:r>
            <w:r>
              <w:rPr>
                <w:rFonts w:ascii="Times New Roman" w:hAnsi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Совершенствование преподавания искусства игры на инструменте (фортепиано)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839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«Хореографическое Творчество»: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В.02. основы игры на музыкальном инструменте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«Хореографическое творчество»: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-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Сушкова Екатерина Николаевна, преподаватель,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Омский государственный университет,2000, инструментальное исполнительство, артист камерного ансамбля, концертмейстер, преподаватель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Первая квалификационная категория по должности преподаватель,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28.11.2023;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Первая квалификационная категория по должности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28.11.2023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«Профессиональная деятельность концертмейстера на уроках хореографии: исполнительские и методические аспекты,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Татаурова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Татьяна Филипповна,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Омский государственный педагогический институт им. Горького, 1982, черчение, рисование и труд, учитель черчения, рисования и труда и звание учителя средней школы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25.05.2021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БОУ ДПО «ИРООО»: «Современное учебное занятие в ДХШ и ДШИ: как его создать»,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Улитин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Сергей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Сергеевич,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Омский государственный педагогический институт им. Горького, 1987, черчение, рисование, труд, и звание учителя средней школы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28.01.2020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ЧОУ ДПО "ЦО "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Каритас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": Конструктивный рисунок. Формирование пр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ктного мы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шления на уроках в ДХШ и ДШИ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», 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3046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02.УП.01 беседы об искусстве;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Улитина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Алла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Борисовна,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Омский государственный педагогический институт им. Горького, 1987, черчение, рисование, труд, учитель черчения, рисования, труда и звание учителя средней школы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28.12.2021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БОУ ДПО «ИРООО»: «Современное учебное занятие в ДХШ и ДШИ: как его создать»,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3046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 «Искусство театра»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Хохлов Евгений Игоревич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Ектеринбургский</w:t>
            </w:r>
            <w:r>
              <w:rPr>
                <w:rFonts w:ascii="Times New Roman" w:hAnsi="Times New Roman" w:cs="Times New Roman"/>
              </w:rPr>
              <w:t xml:space="preserve"> государственный театральный институт, 3 курс, актерское мастерство, артист драматического театра и кино.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602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02.УП.01 беседы об искусстве;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 «Основы изобразительного искусства»: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живопись</w:t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Цыганкова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Витальевна,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Омский педагогический институт им. Горького, 1990, изобразительное искусство и черчение, учитель изо и черчения и звание учителя средней школы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25.06.2024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 «Особенности работы на пленэр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 при изображении пейзажа»,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602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«Гитара»: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основы музыкального исполнительства;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«Гитара»: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 «Гитара»: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осно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 музыкального исполнительства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Черепанова Татьяна Александровна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курс </w:t>
            </w:r>
            <w:r>
              <w:rPr>
                <w:rFonts w:ascii="Times New Roman" w:hAnsi="Times New Roman" w:cs="Times New Roman"/>
              </w:rPr>
              <w:t xml:space="preserve">ОмГУ</w:t>
            </w:r>
            <w:r>
              <w:rPr>
                <w:rFonts w:ascii="Times New Roman" w:hAnsi="Times New Roman" w:cs="Times New Roman"/>
              </w:rPr>
              <w:t xml:space="preserve"> им. Ф.М. Достоевского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0,1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«Хореографическое творчество»: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 ритмика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01.УП.03  гимнастика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01.УП.04 классический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01.УП.06  подготовка</w:t>
            </w:r>
            <w:r>
              <w:rPr>
                <w:rFonts w:ascii="Times New Roman" w:hAnsi="Times New Roman" w:cs="Times New Roman"/>
              </w:rPr>
              <w:t xml:space="preserve"> концертных номеров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 «Хореографическое искусство»: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гимнастика;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подготовка концертных номеров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Чувилина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Анастасия Леонидовна,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 БОУ ВПО Омский государственный университет им. Ф.М. Достоевского, 2008, народное художественное творчество, художественный руководитель хореографического коллектива, преподаватель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15.08.2023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«Методика преподавания хореографических дисциплин и основы композиции в хореографии»,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«Хореографическое творчество»: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«Основы ритмики и танца»: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Чугунова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Елена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Викторовна, концертмейстер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Тюменское училище искусств, 1980, теория музыки, преподаватель ДМШ по сольфеджио, музыкальной литературе и общему фортепиано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24.02.2021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«Профессиональная деятельность концертмейстера на уроках хореографии: исполнительские и методические аспекты,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«Живопись»: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01.УП.01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01.УП.02 живопись;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01.УП.03 композиция станковая;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02.УП.01 беседы об искусстве;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03.УП.01 пленэр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 «Основы изобразительного искусства»: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рисунок;</w:t>
            </w:r>
            <w:r>
              <w:rPr>
                <w:rFonts w:ascii="Times New Roman" w:hAnsi="Times New Roman"/>
              </w:rPr>
            </w:r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живопись</w:t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Шпакова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Татьяна Борисовна,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Омский государственный педагогический университет, 2004,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ДПИ и народные промыслы, учитель декоративно-прикладного искусства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27.02.2024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БОУ ДПО «ИРООО»: «Современное учебное занятие в ДХШ и ДШИ: как его создать»,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«Фортепиано», «Духовые и ударные инструменты», «Струнные инструменты», «Народные инструменты»: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 сольфеджио;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01.УП.02 слушание музыки;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01.УП.03 музыкальная литература;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«Фортеп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иано»,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«Народные инструменты»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Шпаковская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Наталья Юрьевна, преподаватель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Алтайский государственный институт искусств и культуры Омский филиал, преподаватель музыки и пения, преподаватель фортепиано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квалификационная категория, 15.08.2023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 «Деятельность педагога дополнительного образования в контексте требований профессионального стандарта, февраль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</w:t>
            </w:r>
            <w:r>
              <w:rPr>
                <w:rFonts w:ascii="Times New Roman" w:hAnsi="Times New Roman" w:cs="Times New Roman"/>
              </w:rPr>
              <w:t xml:space="preserve">Аккордеон»: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специальность;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ансамбль;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В.02 УП 02. оркестровый класс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Щербакова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Елена Анатольевна,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Омское музыкальное училище им. В.Я. Шебалина, 2009, инструментальное исполнительство (по видам инструментов), артист оркестра (ансамбля), преподаватель игры на инструменте, концертмейстер.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ФГБОУ ВПО </w:t>
            </w:r>
            <w:r>
              <w:rPr>
                <w:rFonts w:ascii="Times New Roman" w:hAnsi="Times New Roman" w:cs="Times New Roman"/>
              </w:rPr>
              <w:t xml:space="preserve">Ом</w:t>
            </w:r>
            <w:r>
              <w:rPr>
                <w:rFonts w:ascii="Times New Roman" w:hAnsi="Times New Roman" w:cs="Times New Roman"/>
              </w:rPr>
              <w:t xml:space="preserve">ГУ</w:t>
            </w:r>
            <w:r>
              <w:rPr>
                <w:rFonts w:ascii="Times New Roman" w:hAnsi="Times New Roman" w:cs="Times New Roman"/>
              </w:rPr>
              <w:t xml:space="preserve"> им. Ф.М. Достоевского, 2014, инструментальное исполнительство (по видам инструментов: фортепиано, орган, оркестровые струнные </w:t>
            </w:r>
            <w:r>
              <w:rPr>
                <w:rFonts w:ascii="Times New Roman" w:hAnsi="Times New Roman" w:cs="Times New Roman"/>
              </w:rPr>
              <w:t xml:space="preserve">инструменты), концертный исполнитель, артист оркестра, артист ансамбля, преподаватель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Первая квалиф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икационная категория, 30.06.2020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ЦПКПП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ООККиИ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 «Развитие исполнительского мастерства по клас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су баяна, аккордеона», июнь 2023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«Хореографическое творчество»: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01.УП.01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01.УП.02  ритмика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01.УП.03  гимнастика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01.УП.04 классический танец;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01.УП.06  подготовка</w:t>
            </w:r>
            <w:r>
              <w:rPr>
                <w:rFonts w:ascii="Times New Roman" w:hAnsi="Times New Roman" w:cs="Times New Roman"/>
              </w:rPr>
              <w:t xml:space="preserve"> концертных номеров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Щурова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Оксана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Игоревна,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 БОУ ВПО Омский государственный университет им. Ф.М. Достоевского,2009, народное художественное творчество, художественный руководитель хореографического коллектива, преподаватель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квалификационная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26.07.2022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 АОУ ВО «Омский государственный университет им. Ф.М. Достоевского» тема: «Методика преподавания хореографических дисциплин и основы композиции в хореографии», 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75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ДПП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01.УП.01специальность и чтение с листа;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01.УП.02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ДОП «Фортепиано»: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основы музыкального исполнительства;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 ансамбль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184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Юркова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Наталия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Ивановна, преподаватель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24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АГИК, 1995, музыкальное образование, преподаватель пения, музыки, преподаватель фортепиано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Высшая  квалификационная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категория,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26.04.2022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ФГБОУ ВО 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ОмГПУ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«Основные тенденции совр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еменной музыкальной педагогики», 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pStyle w:val="751"/>
        <w:spacing w:line="276" w:lineRule="auto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</w:r>
      <w:r>
        <w:rPr>
          <w:rFonts w:ascii="Times New Roman" w:hAnsi="Times New Roman" w:cs="Times New Roman"/>
          <w:sz w:val="24"/>
          <w:szCs w:val="2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notePr/>
      <w:endnotePr/>
      <w:type w:val="nextPage"/>
      <w:pgSz w:w="16838" w:h="11906" w:orient="landscape"/>
      <w:pgMar w:top="426" w:right="709" w:bottom="709" w:left="1531" w:header="170" w:footer="68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677114267"/>
      <w:docPartObj>
        <w:docPartGallery w:val="Page Numbers (Bottom of Page)"/>
        <w:docPartUnique w:val="true"/>
      </w:docPartObj>
      <w:rPr/>
    </w:sdtPr>
    <w:sdtContent>
      <w:p>
        <w:pPr>
          <w:pStyle w:val="75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17</w:t>
        </w:r>
        <w:r>
          <w:fldChar w:fldCharType="end"/>
        </w:r>
        <w:r/>
      </w:p>
    </w:sdtContent>
  </w:sdt>
  <w:p>
    <w:pPr>
      <w:pStyle w:val="754"/>
      <w:jc w:val="right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39523964"/>
      <w:docPartObj>
        <w:docPartGallery w:val="Page Numbers (Bottom of Page)"/>
        <w:docPartUnique w:val="true"/>
      </w:docPartObj>
      <w:rPr/>
    </w:sdtPr>
    <w:sdtContent>
      <w:p>
        <w:pPr>
          <w:pStyle w:val="75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75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</w:pPr>
    <w:r/>
    <w:r/>
  </w:p>
  <w:p>
    <w:pPr>
      <w:pStyle w:val="752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  <w:rPr>
        <w:sz w:val="28"/>
        <w:szCs w:val="28"/>
      </w:rPr>
    </w:pPr>
    <w:r>
      <w:rPr>
        <w:sz w:val="28"/>
        <w:szCs w:val="28"/>
      </w:rPr>
    </w:r>
    <w:r>
      <w:rPr>
        <w:sz w:val="28"/>
        <w:szCs w:val="28"/>
      </w:rPr>
    </w:r>
  </w:p>
  <w:p>
    <w:pPr>
      <w:pStyle w:val="752"/>
      <w:jc w:val="center"/>
      <w:rPr>
        <w:sz w:val="28"/>
        <w:szCs w:val="28"/>
      </w:rPr>
    </w:pPr>
    <w:r>
      <w:rPr>
        <w:sz w:val="28"/>
        <w:szCs w:val="28"/>
      </w:rPr>
    </w:r>
    <w:r>
      <w:rPr>
        <w:sz w:val="28"/>
        <w:szCs w:val="28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</w:pPr>
    <w:r/>
    <w:r/>
  </w:p>
  <w:p>
    <w:pPr>
      <w:pStyle w:val="752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47"/>
    <w:next w:val="74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74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47"/>
    <w:next w:val="74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4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47"/>
    <w:next w:val="74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4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47"/>
    <w:next w:val="74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4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47"/>
    <w:next w:val="74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4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47"/>
    <w:next w:val="74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4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47"/>
    <w:next w:val="74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4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47"/>
    <w:next w:val="74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4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47"/>
    <w:next w:val="74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4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47"/>
    <w:next w:val="74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48"/>
    <w:link w:val="34"/>
    <w:uiPriority w:val="10"/>
    <w:rPr>
      <w:sz w:val="48"/>
      <w:szCs w:val="48"/>
    </w:rPr>
  </w:style>
  <w:style w:type="paragraph" w:styleId="36">
    <w:name w:val="Subtitle"/>
    <w:basedOn w:val="747"/>
    <w:next w:val="74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48"/>
    <w:link w:val="36"/>
    <w:uiPriority w:val="11"/>
    <w:rPr>
      <w:sz w:val="24"/>
      <w:szCs w:val="24"/>
    </w:rPr>
  </w:style>
  <w:style w:type="paragraph" w:styleId="38">
    <w:name w:val="Quote"/>
    <w:basedOn w:val="747"/>
    <w:next w:val="74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47"/>
    <w:next w:val="74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48"/>
    <w:link w:val="752"/>
    <w:uiPriority w:val="99"/>
  </w:style>
  <w:style w:type="character" w:styleId="45">
    <w:name w:val="Footer Char"/>
    <w:basedOn w:val="748"/>
    <w:link w:val="754"/>
    <w:uiPriority w:val="99"/>
  </w:style>
  <w:style w:type="paragraph" w:styleId="46">
    <w:name w:val="Caption"/>
    <w:basedOn w:val="747"/>
    <w:next w:val="7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54"/>
    <w:uiPriority w:val="99"/>
  </w:style>
  <w:style w:type="table" w:styleId="48">
    <w:name w:val="Table Grid"/>
    <w:basedOn w:val="74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4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48"/>
    <w:uiPriority w:val="99"/>
    <w:unhideWhenUsed/>
    <w:rPr>
      <w:vertAlign w:val="superscript"/>
    </w:rPr>
  </w:style>
  <w:style w:type="paragraph" w:styleId="178">
    <w:name w:val="endnote text"/>
    <w:basedOn w:val="74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48"/>
    <w:uiPriority w:val="99"/>
    <w:semiHidden/>
    <w:unhideWhenUsed/>
    <w:rPr>
      <w:vertAlign w:val="superscript"/>
    </w:rPr>
  </w:style>
  <w:style w:type="paragraph" w:styleId="181">
    <w:name w:val="toc 1"/>
    <w:basedOn w:val="747"/>
    <w:next w:val="74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47"/>
    <w:next w:val="74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47"/>
    <w:next w:val="74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47"/>
    <w:next w:val="74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47"/>
    <w:next w:val="74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47"/>
    <w:next w:val="74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47"/>
    <w:next w:val="74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47"/>
    <w:next w:val="74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47"/>
    <w:next w:val="74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47"/>
    <w:next w:val="747"/>
    <w:uiPriority w:val="99"/>
    <w:unhideWhenUsed/>
    <w:pPr>
      <w:spacing w:after="0" w:afterAutospacing="0"/>
    </w:pPr>
  </w:style>
  <w:style w:type="paragraph" w:styleId="747" w:default="1">
    <w:name w:val="Normal"/>
    <w:qFormat/>
  </w:style>
  <w:style w:type="character" w:styleId="748" w:default="1">
    <w:name w:val="Default Paragraph Font"/>
    <w:uiPriority w:val="1"/>
    <w:semiHidden/>
    <w:unhideWhenUsed/>
  </w:style>
  <w:style w:type="table" w:styleId="7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0" w:default="1">
    <w:name w:val="No List"/>
    <w:uiPriority w:val="99"/>
    <w:semiHidden/>
    <w:unhideWhenUsed/>
  </w:style>
  <w:style w:type="paragraph" w:styleId="751" w:customStyle="1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752">
    <w:name w:val="Header"/>
    <w:basedOn w:val="747"/>
    <w:link w:val="753"/>
    <w:uiPriority w:val="99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53" w:customStyle="1">
    <w:name w:val="Верхний колонтитул Знак"/>
    <w:basedOn w:val="748"/>
    <w:link w:val="75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54">
    <w:name w:val="Footer"/>
    <w:basedOn w:val="747"/>
    <w:link w:val="75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55" w:customStyle="1">
    <w:name w:val="Нижний колонтитул Знак"/>
    <w:basedOn w:val="748"/>
    <w:link w:val="754"/>
    <w:uiPriority w:val="99"/>
  </w:style>
  <w:style w:type="paragraph" w:styleId="756">
    <w:name w:val="List Paragraph"/>
    <w:basedOn w:val="747"/>
    <w:uiPriority w:val="34"/>
    <w:qFormat/>
    <w:pPr>
      <w:contextualSpacing/>
      <w:ind w:left="720"/>
    </w:pPr>
  </w:style>
  <w:style w:type="paragraph" w:styleId="757">
    <w:name w:val="Balloon Text"/>
    <w:basedOn w:val="747"/>
    <w:link w:val="75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58" w:customStyle="1">
    <w:name w:val="Текст выноски Знак"/>
    <w:basedOn w:val="748"/>
    <w:link w:val="757"/>
    <w:uiPriority w:val="99"/>
    <w:semiHidden/>
    <w:rPr>
      <w:rFonts w:ascii="Segoe UI" w:hAnsi="Segoe UI" w:cs="Segoe UI"/>
      <w:sz w:val="18"/>
      <w:szCs w:val="18"/>
    </w:rPr>
  </w:style>
  <w:style w:type="character" w:styleId="759">
    <w:name w:val="annotation reference"/>
    <w:basedOn w:val="748"/>
    <w:uiPriority w:val="99"/>
    <w:semiHidden/>
    <w:unhideWhenUsed/>
    <w:rPr>
      <w:sz w:val="16"/>
      <w:szCs w:val="16"/>
    </w:rPr>
  </w:style>
  <w:style w:type="paragraph" w:styleId="760">
    <w:name w:val="annotation text"/>
    <w:basedOn w:val="747"/>
    <w:link w:val="761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761" w:customStyle="1">
    <w:name w:val="Текст примечания Знак"/>
    <w:basedOn w:val="748"/>
    <w:link w:val="760"/>
    <w:uiPriority w:val="99"/>
    <w:semiHidden/>
    <w:rPr>
      <w:sz w:val="20"/>
      <w:szCs w:val="20"/>
    </w:rPr>
  </w:style>
  <w:style w:type="paragraph" w:styleId="762">
    <w:name w:val="annotation subject"/>
    <w:basedOn w:val="760"/>
    <w:next w:val="760"/>
    <w:link w:val="763"/>
    <w:uiPriority w:val="99"/>
    <w:semiHidden/>
    <w:unhideWhenUsed/>
    <w:rPr>
      <w:b/>
      <w:bCs/>
    </w:rPr>
  </w:style>
  <w:style w:type="character" w:styleId="763" w:customStyle="1">
    <w:name w:val="Тема примечания Знак"/>
    <w:basedOn w:val="761"/>
    <w:link w:val="762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1E622-C846-4664-893C-79493982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Татьяна Гапоненко</cp:lastModifiedBy>
  <cp:revision>146</cp:revision>
  <dcterms:created xsi:type="dcterms:W3CDTF">2013-11-08T07:06:00Z</dcterms:created>
  <dcterms:modified xsi:type="dcterms:W3CDTF">2025-01-08T08:32:29Z</dcterms:modified>
</cp:coreProperties>
</file>